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BB" w:rsidRPr="008B4DA0" w:rsidRDefault="008B4DA0">
      <w:pPr>
        <w:rPr>
          <w:rFonts w:asciiTheme="majorHAnsi" w:hAnsiTheme="majorHAnsi"/>
          <w:b/>
        </w:rPr>
      </w:pPr>
      <w:r w:rsidRPr="008B4DA0">
        <w:rPr>
          <w:rFonts w:asciiTheme="majorHAnsi" w:hAnsiTheme="majorHAnsi"/>
          <w:b/>
        </w:rPr>
        <w:t>Požadavky ke kolokviu - Základy písemného projevu (K2PIS)</w:t>
      </w:r>
    </w:p>
    <w:p w:rsidR="008B4DA0" w:rsidRDefault="008B4DA0">
      <w:pPr>
        <w:rPr>
          <w:rFonts w:asciiTheme="majorHAnsi" w:hAnsiTheme="majorHAnsi"/>
        </w:rPr>
      </w:pPr>
      <w:r w:rsidRPr="008B4DA0">
        <w:rPr>
          <w:rFonts w:asciiTheme="majorHAnsi" w:hAnsiTheme="majorHAnsi"/>
          <w:i/>
        </w:rPr>
        <w:t>Teoretické znalosti:</w:t>
      </w:r>
      <w:r w:rsidRPr="008B4DA0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A. Student bude umět charakterizovat základní složky národního jazyka </w:t>
      </w:r>
      <w:r>
        <w:rPr>
          <w:rFonts w:asciiTheme="majorHAnsi" w:hAnsiTheme="majorHAnsi"/>
        </w:rPr>
        <w:br/>
        <w:t>(spisovná a nespisovná část)</w:t>
      </w:r>
      <w:r>
        <w:rPr>
          <w:rFonts w:asciiTheme="majorHAnsi" w:hAnsiTheme="majorHAnsi"/>
        </w:rPr>
        <w:br/>
        <w:t>B. Student bude umět charakterizovat jednotlivé slohové postupy a útvary</w:t>
      </w:r>
      <w:r>
        <w:rPr>
          <w:rFonts w:asciiTheme="majorHAnsi" w:hAnsiTheme="majorHAnsi"/>
        </w:rPr>
        <w:br/>
        <w:t>C. Student bude umět charakterizovat jednotlivé funkční styly (prostě-sdělovací, odborný, administrativní atd.)</w:t>
      </w:r>
    </w:p>
    <w:p w:rsidR="008B4DA0" w:rsidRDefault="008B4DA0">
      <w:pPr>
        <w:rPr>
          <w:rFonts w:asciiTheme="majorHAnsi" w:hAnsiTheme="majorHAnsi"/>
        </w:rPr>
      </w:pPr>
      <w:r w:rsidRPr="008B4DA0">
        <w:rPr>
          <w:rFonts w:asciiTheme="majorHAnsi" w:hAnsiTheme="majorHAnsi"/>
          <w:i/>
        </w:rPr>
        <w:t>Praktické znalosti:</w:t>
      </w:r>
      <w:r w:rsidRPr="008B4DA0"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Student vypracuje libovolný slohový útvar (např. úvahu, esej, curriculum vitae, novinovou zprávu, popis pracovního postupu, smlouvu, motivační dopis atd.), který u kolokvia:</w:t>
      </w:r>
      <w:r>
        <w:rPr>
          <w:rFonts w:asciiTheme="majorHAnsi" w:hAnsiTheme="majorHAnsi"/>
        </w:rPr>
        <w:br/>
        <w:t>a) stručně charakterizuje,</w:t>
      </w:r>
      <w:r>
        <w:rPr>
          <w:rFonts w:asciiTheme="majorHAnsi" w:hAnsiTheme="majorHAnsi"/>
        </w:rPr>
        <w:br/>
        <w:t>b) zařadí k příslušnému funkčnímu stylu a tento styl charakterizuje.</w:t>
      </w:r>
    </w:p>
    <w:p w:rsidR="008B4DA0" w:rsidRDefault="008B4DA0">
      <w:pPr>
        <w:rPr>
          <w:rFonts w:asciiTheme="majorHAnsi" w:hAnsiTheme="majorHAnsi"/>
        </w:rPr>
      </w:pPr>
      <w:r w:rsidRPr="008B4DA0">
        <w:rPr>
          <w:rFonts w:asciiTheme="majorHAnsi" w:hAnsiTheme="majorHAnsi"/>
          <w:i/>
        </w:rPr>
        <w:t>Základní zdroje pro studium:</w:t>
      </w:r>
      <w:r w:rsidRPr="008B4DA0">
        <w:rPr>
          <w:rFonts w:asciiTheme="majorHAnsi" w:hAnsiTheme="majorHAnsi"/>
          <w:i/>
        </w:rPr>
        <w:br/>
      </w:r>
      <w:r w:rsidR="009B2104">
        <w:rPr>
          <w:rFonts w:asciiTheme="majorHAnsi" w:hAnsiTheme="majorHAnsi"/>
        </w:rPr>
        <w:t xml:space="preserve">1. </w:t>
      </w:r>
      <w:r>
        <w:rPr>
          <w:rFonts w:asciiTheme="majorHAnsi" w:hAnsiTheme="majorHAnsi"/>
        </w:rPr>
        <w:t xml:space="preserve">Kopecký, K. Kultura písemného projevu </w:t>
      </w:r>
      <w:r>
        <w:rPr>
          <w:rFonts w:asciiTheme="majorHAnsi" w:hAnsiTheme="majorHAnsi"/>
        </w:rPr>
        <w:br/>
        <w:t xml:space="preserve">(dostupná z </w:t>
      </w:r>
      <w:r w:rsidRPr="008B4DA0">
        <w:rPr>
          <w:rFonts w:asciiTheme="majorHAnsi" w:hAnsiTheme="majorHAnsi"/>
        </w:rPr>
        <w:t>http://www.slideshare.net/kopeckyk/kultura-psemnho-projevu-pro-studenty-pdf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br/>
      </w:r>
      <w:r w:rsidR="009B2104">
        <w:rPr>
          <w:rFonts w:asciiTheme="majorHAnsi" w:hAnsiTheme="majorHAnsi"/>
        </w:rPr>
        <w:t xml:space="preserve">2. </w:t>
      </w:r>
      <w:proofErr w:type="spellStart"/>
      <w:r>
        <w:rPr>
          <w:rFonts w:asciiTheme="majorHAnsi" w:hAnsiTheme="majorHAnsi"/>
        </w:rPr>
        <w:t>Krobotová</w:t>
      </w:r>
      <w:proofErr w:type="spellEnd"/>
      <w:r>
        <w:rPr>
          <w:rFonts w:asciiTheme="majorHAnsi" w:hAnsiTheme="majorHAnsi"/>
        </w:rPr>
        <w:t xml:space="preserve">, M. Základy písemného projevu. Univerzita Palackého, 2003. </w:t>
      </w:r>
      <w:r>
        <w:rPr>
          <w:rFonts w:asciiTheme="majorHAnsi" w:hAnsiTheme="majorHAnsi"/>
        </w:rPr>
        <w:br/>
      </w:r>
      <w:r w:rsidR="009B2104">
        <w:rPr>
          <w:rFonts w:asciiTheme="majorHAnsi" w:hAnsiTheme="majorHAnsi"/>
        </w:rPr>
        <w:t xml:space="preserve">3. </w:t>
      </w:r>
      <w:r>
        <w:rPr>
          <w:rFonts w:asciiTheme="majorHAnsi" w:hAnsiTheme="majorHAnsi"/>
        </w:rPr>
        <w:t>Pravidla českého pravopisu</w:t>
      </w:r>
      <w:r w:rsidR="009B2104">
        <w:rPr>
          <w:rFonts w:asciiTheme="majorHAnsi" w:hAnsiTheme="majorHAnsi"/>
        </w:rPr>
        <w:br/>
        <w:t>4. Příručka jazykovědného ústavu AV (dostupná z http://prirucka.ujc.cas.cz).</w:t>
      </w:r>
    </w:p>
    <w:p w:rsidR="009B2104" w:rsidRDefault="009B2104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>Další informace</w:t>
      </w: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Kolokvium bude vypsáno v několika termínech od prosince 2015 do února 2016. Kolokvium proběhne ústní formou. Ke kolokviu je nutné přinést vypracovaný materiál - slohový útvar.</w:t>
      </w:r>
    </w:p>
    <w:p w:rsidR="008B4DA0" w:rsidRDefault="008B4DA0">
      <w:pPr>
        <w:rPr>
          <w:rFonts w:asciiTheme="majorHAnsi" w:hAnsiTheme="majorHAnsi"/>
        </w:rPr>
      </w:pPr>
    </w:p>
    <w:sectPr w:rsidR="008B4DA0" w:rsidSect="009E61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E5" w:rsidRDefault="008914E5" w:rsidP="008B4DA0">
      <w:pPr>
        <w:spacing w:after="0" w:line="240" w:lineRule="auto"/>
      </w:pPr>
      <w:r>
        <w:separator/>
      </w:r>
    </w:p>
  </w:endnote>
  <w:endnote w:type="continuationSeparator" w:id="0">
    <w:p w:rsidR="008914E5" w:rsidRDefault="008914E5" w:rsidP="008B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E5" w:rsidRDefault="008914E5" w:rsidP="008B4DA0">
      <w:pPr>
        <w:spacing w:after="0" w:line="240" w:lineRule="auto"/>
      </w:pPr>
      <w:r>
        <w:separator/>
      </w:r>
    </w:p>
  </w:footnote>
  <w:footnote w:type="continuationSeparator" w:id="0">
    <w:p w:rsidR="008914E5" w:rsidRDefault="008914E5" w:rsidP="008B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A0" w:rsidRDefault="008B4DA0">
    <w:pPr>
      <w:pStyle w:val="Zhlav"/>
    </w:pPr>
    <w:r>
      <w:t>Kamil Kopecký, Katedra českého jazyka a literatury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DA0"/>
    <w:rsid w:val="008914E5"/>
    <w:rsid w:val="008B4DA0"/>
    <w:rsid w:val="009B2104"/>
    <w:rsid w:val="009E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1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B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4DA0"/>
  </w:style>
  <w:style w:type="paragraph" w:styleId="Zpat">
    <w:name w:val="footer"/>
    <w:basedOn w:val="Normln"/>
    <w:link w:val="ZpatChar"/>
    <w:uiPriority w:val="99"/>
    <w:semiHidden/>
    <w:unhideWhenUsed/>
    <w:rsid w:val="008B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4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2015-10-05T19:40:00Z</dcterms:created>
  <dcterms:modified xsi:type="dcterms:W3CDTF">2015-10-05T19:52:00Z</dcterms:modified>
</cp:coreProperties>
</file>